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2"/>
          <w:szCs w:val="22"/>
          <w:lang w:eastAsia="ru-RU"/>
        </w:rPr>
        <w:id w:val="111145805"/>
        <w:bibliography/>
      </w:sdtPr>
      <w:sdtContent>
        <w:sdt>
          <w:sdtPr>
            <w:rPr>
              <w:rFonts w:ascii="Times New Roman" w:eastAsiaTheme="minorEastAsia" w:hAnsi="Times New Roman" w:cs="Times New Roman"/>
              <w:b w:val="0"/>
              <w:bCs w:val="0"/>
              <w:color w:val="auto"/>
              <w:sz w:val="22"/>
              <w:szCs w:val="22"/>
              <w:lang w:eastAsia="ru-RU"/>
            </w:rPr>
            <w:id w:val="181761380"/>
            <w:docPartObj>
              <w:docPartGallery w:val="Bibliographies"/>
              <w:docPartUnique/>
            </w:docPartObj>
          </w:sdtPr>
          <w:sdtContent>
            <w:p w:rsidR="00675C4D" w:rsidRPr="006F1689" w:rsidRDefault="00301A9C" w:rsidP="00806B7A">
              <w:pPr>
                <w:pStyle w:val="1"/>
                <w:spacing w:line="360" w:lineRule="auto"/>
                <w:jc w:val="center"/>
                <w:rPr>
                  <w:rFonts w:ascii="Times New Roman" w:hAnsi="Times New Roman" w:cs="Times New Roman"/>
                  <w:b w:val="0"/>
                </w:rPr>
              </w:pPr>
              <w:r w:rsidRPr="006F1689">
                <w:rPr>
                  <w:rFonts w:ascii="Times New Roman" w:hAnsi="Times New Roman" w:cs="Times New Roman"/>
                  <w:color w:val="000000" w:themeColor="text1"/>
                </w:rPr>
                <w:t>СПИСОК ЛИТЕРАТУРЫ</w:t>
              </w:r>
            </w:p>
            <w:p w:rsidR="00301A9C" w:rsidRPr="00806B7A" w:rsidRDefault="00301A9C" w:rsidP="00806B7A">
              <w:pPr>
                <w:pStyle w:val="a9"/>
                <w:numPr>
                  <w:ilvl w:val="0"/>
                  <w:numId w:val="1"/>
                </w:numPr>
                <w:spacing w:after="0" w:line="360" w:lineRule="auto"/>
                <w:ind w:left="426" w:hanging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806B7A"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  <w:t xml:space="preserve">Барашкова Е.А. Грамматика английского языка. Сборник упражнений: часть 1: к учебнику М.З. Биболетовой и др. 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«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English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. </w:t>
              </w:r>
              <w:r w:rsidR="00C61CD1"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3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класс» / Е.А. Барашкова. – М.: Издательство «Экзамен», 2008</w:t>
              </w:r>
            </w:p>
            <w:p w:rsidR="006F1689" w:rsidRPr="00806B7A" w:rsidRDefault="00301A9C" w:rsidP="00806B7A">
              <w:pPr>
                <w:pStyle w:val="a9"/>
                <w:numPr>
                  <w:ilvl w:val="0"/>
                  <w:numId w:val="1"/>
                </w:numPr>
                <w:spacing w:after="0" w:line="360" w:lineRule="auto"/>
                <w:ind w:left="426" w:hanging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806B7A"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  <w:t xml:space="preserve">Барашкова Е.А. Грамматика английского языка. Сборник упражнений: часть 2: к учебнику М.З. Биболетовой и др. 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«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English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. </w:t>
              </w:r>
              <w:r w:rsidR="00C61CD1"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3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класс» / Е.А. Барашкова. – М.: Издательство «Экзамен», 2008</w:t>
              </w:r>
            </w:p>
            <w:p w:rsidR="006F1689" w:rsidRPr="00806B7A" w:rsidRDefault="00AE77A6" w:rsidP="00806B7A">
              <w:pPr>
                <w:pStyle w:val="a9"/>
                <w:numPr>
                  <w:ilvl w:val="0"/>
                  <w:numId w:val="1"/>
                </w:numPr>
                <w:spacing w:after="0" w:line="360" w:lineRule="auto"/>
                <w:ind w:left="426" w:hanging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Биболетова</w:t>
              </w:r>
              <w:r w:rsidR="00301A9C"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М.З.</w:t>
              </w:r>
              <w:r w:rsidR="00167176"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, </w:t>
              </w:r>
              <w:r w:rsidR="00B1102D"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Денисенко О.А., </w:t>
              </w:r>
              <w:r w:rsidR="00167176"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Трубанёва Н.Н. Английский язык: Английский с удовольствием / </w:t>
              </w:r>
              <w:r w:rsidR="00167176"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="00167176"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="00167176"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English</w:t>
              </w:r>
              <w:r w:rsidR="00167176"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: Учебник для </w:t>
              </w:r>
              <w:r w:rsidR="00C61CD1" w:rsidRPr="00806B7A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t>3</w:t>
              </w:r>
              <w:r w:rsidR="00167176"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кл. общеобраз. учрежд. – Обнинск: Титул, 2008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.</w:t>
              </w:r>
            </w:p>
            <w:p w:rsidR="00AE77A6" w:rsidRPr="00806B7A" w:rsidRDefault="00AE77A6" w:rsidP="00806B7A">
              <w:pPr>
                <w:pStyle w:val="a9"/>
                <w:numPr>
                  <w:ilvl w:val="0"/>
                  <w:numId w:val="1"/>
                </w:numPr>
                <w:spacing w:after="0" w:line="360" w:lineRule="auto"/>
                <w:ind w:left="426" w:hanging="426"/>
                <w:jc w:val="both"/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</w:pP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Биболетова М.З., </w:t>
              </w:r>
              <w:r w:rsidR="00B1102D"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Денисенко О.А., 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Трубанёва Н.Н. Рабочая тетрадь к учебнику англ. яз  «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English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» (</w:t>
              </w:r>
              <w:r w:rsidR="00C61CD1" w:rsidRPr="00806B7A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t>3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класс)  для общеобраз. учрежд. – Обнинск: Титул, 2008.</w:t>
              </w:r>
            </w:p>
            <w:p w:rsidR="00AE77A6" w:rsidRPr="00806B7A" w:rsidRDefault="00AE77A6" w:rsidP="00806B7A">
              <w:pPr>
                <w:pStyle w:val="a9"/>
                <w:numPr>
                  <w:ilvl w:val="0"/>
                  <w:numId w:val="1"/>
                </w:numPr>
                <w:spacing w:after="0" w:line="360" w:lineRule="auto"/>
                <w:ind w:left="426" w:hanging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Биболетова М.З., Денисенко О.А., Трубанёва Н.Н. Книга для учителя к учебнику англ. яз. «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English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» для </w:t>
              </w:r>
              <w:r w:rsidR="00C61CD1"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3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кл. общеобраз. учрежд. – Обнинск: Титул, 2008.</w:t>
              </w:r>
            </w:p>
            <w:p w:rsidR="00034A99" w:rsidRPr="00806B7A" w:rsidRDefault="00034A99" w:rsidP="00806B7A">
              <w:pPr>
                <w:pStyle w:val="a9"/>
                <w:numPr>
                  <w:ilvl w:val="0"/>
                  <w:numId w:val="1"/>
                </w:numPr>
                <w:spacing w:after="0" w:line="360" w:lineRule="auto"/>
                <w:ind w:left="426" w:hanging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Воронова Е.Г. Английский язык. 2-3 классы. Тесты. Дидактические материалы к учебнику М.З. Биболетовой, Н.В. Добрыниной, Е.А. Ленской «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English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- 1» / Е.Г. Воронова. – 2-е изд. – М.: Айрис-пресс, 2008.</w:t>
              </w:r>
            </w:p>
            <w:p w:rsidR="00034A99" w:rsidRPr="00806B7A" w:rsidRDefault="00034A99" w:rsidP="00806B7A">
              <w:pPr>
                <w:pStyle w:val="a9"/>
                <w:numPr>
                  <w:ilvl w:val="0"/>
                  <w:numId w:val="1"/>
                </w:numPr>
                <w:spacing w:after="0" w:line="360" w:lineRule="auto"/>
                <w:ind w:left="426" w:hanging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Дзюина Е.В. Поурочные разработки по английскому языку к УМК М.З. Биболетовой и др. «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English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»: 3 класс. – М.: ВАКО, 2010.</w:t>
              </w:r>
            </w:p>
            <w:p w:rsidR="00806B7A" w:rsidRDefault="00806B7A" w:rsidP="00806B7A">
              <w:pPr>
                <w:pStyle w:val="a9"/>
                <w:numPr>
                  <w:ilvl w:val="0"/>
                  <w:numId w:val="1"/>
                </w:numPr>
                <w:spacing w:after="0" w:line="360" w:lineRule="auto"/>
                <w:ind w:left="426" w:hanging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Кулясова Н.А. Алфавитные и тематические игры на уроках английского языка: 2-4 классы. – М.: ВАКО, 2010.</w:t>
              </w:r>
            </w:p>
            <w:p w:rsidR="00B1102D" w:rsidRPr="00806B7A" w:rsidRDefault="00B1102D" w:rsidP="00806B7A">
              <w:pPr>
                <w:pStyle w:val="a9"/>
                <w:numPr>
                  <w:ilvl w:val="0"/>
                  <w:numId w:val="1"/>
                </w:numPr>
                <w:spacing w:after="0" w:line="360" w:lineRule="auto"/>
                <w:ind w:left="426" w:hanging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Обучающая компьютерная программа к учебнику Английский с удовольствием, </w:t>
              </w:r>
              <w:r w:rsidR="00C61CD1"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3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класс - 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Listening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and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Playing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="003E3450"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– ООО «Образовательные Компьютерные Технологии»</w:t>
              </w:r>
            </w:p>
            <w:p w:rsidR="00C61CD1" w:rsidRPr="00806B7A" w:rsidRDefault="00C61CD1" w:rsidP="00806B7A">
              <w:pPr>
                <w:pStyle w:val="a9"/>
                <w:numPr>
                  <w:ilvl w:val="0"/>
                  <w:numId w:val="1"/>
                </w:numPr>
                <w:spacing w:after="0" w:line="360" w:lineRule="auto"/>
                <w:ind w:left="426" w:hanging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lastRenderedPageBreak/>
                <w:t xml:space="preserve">Обучающая компьютерная программа к учебнику Английский с удовольствием, 2 - 4 класс – Интерактивные плакаты 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English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2 - 4 – ООО «Образовательные Компьютерные Технологии»</w:t>
              </w:r>
            </w:p>
            <w:p w:rsidR="00B65B27" w:rsidRDefault="00B65B27" w:rsidP="00806B7A">
              <w:pPr>
                <w:pStyle w:val="a9"/>
                <w:numPr>
                  <w:ilvl w:val="0"/>
                  <w:numId w:val="1"/>
                </w:numPr>
                <w:spacing w:after="0" w:line="360" w:lineRule="auto"/>
                <w:ind w:left="426" w:hanging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Олимпиадные задания по английскому языку. 2-4 классы / авт.-сост. Л.В. Васильева. – Волгоград: Учитель, 2010.</w:t>
              </w:r>
            </w:p>
            <w:p w:rsidR="00C61CD1" w:rsidRPr="00806B7A" w:rsidRDefault="00C61CD1" w:rsidP="00806B7A">
              <w:pPr>
                <w:pStyle w:val="a9"/>
                <w:numPr>
                  <w:ilvl w:val="0"/>
                  <w:numId w:val="1"/>
                </w:numPr>
                <w:spacing w:after="0" w:line="360" w:lineRule="auto"/>
                <w:ind w:left="426" w:hanging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Songbirds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, Песни для детей на английском языке. 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CD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MP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3. – М.: Айрис-пресс, 2008</w:t>
              </w:r>
            </w:p>
            <w:p w:rsidR="006F1689" w:rsidRPr="00806B7A" w:rsidRDefault="006F1689" w:rsidP="00806B7A">
              <w:pPr>
                <w:pStyle w:val="a9"/>
                <w:numPr>
                  <w:ilvl w:val="0"/>
                  <w:numId w:val="1"/>
                </w:numPr>
                <w:spacing w:after="0" w:line="360" w:lineRule="auto"/>
                <w:ind w:left="426" w:hanging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Песни для детей на английском языке. 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Games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and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 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val="en-US"/>
                </w:rPr>
                <w:t>Activities</w:t>
              </w: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. Книга для учителя / Пер. Н. С. Платоновой. – М.: Айрис-пресс, 2008</w:t>
              </w:r>
            </w:p>
            <w:p w:rsidR="00675C4D" w:rsidRPr="00806B7A" w:rsidRDefault="00675C4D" w:rsidP="00806B7A">
              <w:pPr>
                <w:pStyle w:val="a9"/>
                <w:numPr>
                  <w:ilvl w:val="0"/>
                  <w:numId w:val="1"/>
                </w:numPr>
                <w:spacing w:after="0" w:line="360" w:lineRule="auto"/>
                <w:ind w:left="426" w:hanging="426"/>
                <w:jc w:val="both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</w:pPr>
              <w:r w:rsidRPr="00806B7A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Песни для детей на английском языке. Книги 1-6 – М.: Айрис-пресс, 2008</w:t>
              </w:r>
            </w:p>
            <w:p w:rsidR="00675C4D" w:rsidRDefault="00675C4D" w:rsidP="00806B7A">
              <w:pPr>
                <w:pStyle w:val="a9"/>
                <w:numPr>
                  <w:ilvl w:val="0"/>
                  <w:numId w:val="1"/>
                </w:numPr>
                <w:spacing w:after="0" w:line="360" w:lineRule="auto"/>
                <w:ind w:left="426" w:hanging="426"/>
                <w:jc w:val="both"/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</w:pPr>
              <w:r w:rsidRPr="00806B7A"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  <w:t>Шацких Е.Н. Английский язык в стихах и картинках: рифмованные тексты для накопления и закрепления лексики в начальной школе – М.: Чистые пруды, 2006</w:t>
              </w:r>
              <w:r w:rsidR="00B65B27"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  <w:t>.</w:t>
              </w:r>
            </w:p>
            <w:p w:rsidR="00B65B27" w:rsidRPr="00806B7A" w:rsidRDefault="00B65B27" w:rsidP="00806B7A">
              <w:pPr>
                <w:pStyle w:val="a9"/>
                <w:numPr>
                  <w:ilvl w:val="0"/>
                  <w:numId w:val="1"/>
                </w:numPr>
                <w:spacing w:after="0" w:line="360" w:lineRule="auto"/>
                <w:ind w:left="426" w:hanging="426"/>
                <w:jc w:val="both"/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  <w:t>Шкляева Н.Г., Стуликов И.П. Занимательные тексты для чтения и пересказа. – СПб.: Издательский дом «Литера», 2009.</w:t>
              </w:r>
            </w:p>
            <w:p w:rsidR="00795FE7" w:rsidRPr="006F1689" w:rsidRDefault="005E5A4C" w:rsidP="006F1689">
              <w:pPr>
                <w:spacing w:after="0" w:line="360" w:lineRule="auto"/>
                <w:rPr>
                  <w:rFonts w:ascii="Times New Roman" w:hAnsi="Times New Roman" w:cs="Times New Roman"/>
                  <w:sz w:val="28"/>
                  <w:szCs w:val="28"/>
                </w:rPr>
              </w:pPr>
            </w:p>
          </w:sdtContent>
        </w:sdt>
      </w:sdtContent>
    </w:sdt>
    <w:p w:rsidR="00795FE7" w:rsidRPr="006F1689" w:rsidRDefault="00795FE7" w:rsidP="006F168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45EB" w:rsidRPr="006F1689" w:rsidRDefault="00FB45EB" w:rsidP="006F168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FB45EB" w:rsidRPr="006F1689" w:rsidSect="00684B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14" w:right="850" w:bottom="1134" w:left="1701" w:header="426" w:footer="708" w:gutter="0"/>
      <w:pgNumType w:start="4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C57" w:rsidRDefault="00552C57" w:rsidP="00795FE7">
      <w:pPr>
        <w:spacing w:after="0" w:line="240" w:lineRule="auto"/>
      </w:pPr>
      <w:r>
        <w:separator/>
      </w:r>
    </w:p>
  </w:endnote>
  <w:endnote w:type="continuationSeparator" w:id="1">
    <w:p w:rsidR="00552C57" w:rsidRDefault="00552C57" w:rsidP="00795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B5F" w:rsidRDefault="00684B5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9833"/>
      <w:docPartObj>
        <w:docPartGallery w:val="Page Numbers (Bottom of Page)"/>
        <w:docPartUnique/>
      </w:docPartObj>
    </w:sdtPr>
    <w:sdtContent>
      <w:p w:rsidR="00684B5F" w:rsidRDefault="005E5A4C">
        <w:pPr>
          <w:pStyle w:val="a7"/>
          <w:jc w:val="right"/>
        </w:pPr>
        <w:fldSimple w:instr=" PAGE   \* MERGEFORMAT ">
          <w:r w:rsidR="00B65B27">
            <w:rPr>
              <w:noProof/>
            </w:rPr>
            <w:t>49</w:t>
          </w:r>
        </w:fldSimple>
      </w:p>
    </w:sdtContent>
  </w:sdt>
  <w:p w:rsidR="00795FE7" w:rsidRDefault="00795FE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B5F" w:rsidRDefault="00684B5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C57" w:rsidRDefault="00552C57" w:rsidP="00795FE7">
      <w:pPr>
        <w:spacing w:after="0" w:line="240" w:lineRule="auto"/>
      </w:pPr>
      <w:r>
        <w:separator/>
      </w:r>
    </w:p>
  </w:footnote>
  <w:footnote w:type="continuationSeparator" w:id="1">
    <w:p w:rsidR="00552C57" w:rsidRDefault="00552C57" w:rsidP="00795F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B5F" w:rsidRDefault="00684B5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FE7" w:rsidRPr="006F1689" w:rsidRDefault="006F1689" w:rsidP="006F1689">
    <w:pPr>
      <w:pStyle w:val="a5"/>
      <w:pBdr>
        <w:bottom w:val="thickThinSmallGap" w:sz="24" w:space="1" w:color="622423"/>
      </w:pBdr>
      <w:jc w:val="center"/>
      <w:rPr>
        <w:rFonts w:ascii="Times New Roman" w:hAnsi="Times New Roman" w:cs="Times New Roman"/>
        <w:sz w:val="24"/>
        <w:szCs w:val="24"/>
      </w:rPr>
    </w:pPr>
    <w:r w:rsidRPr="006F1689">
      <w:rPr>
        <w:rFonts w:ascii="Times New Roman" w:eastAsia="Times New Roman" w:hAnsi="Times New Roman" w:cs="Times New Roman"/>
        <w:sz w:val="24"/>
        <w:szCs w:val="24"/>
      </w:rPr>
      <w:t>МОУ «Средняя общеобразовательная школа №63» г. Рязани                                                                                                                         Новикова Наталия Михайловна, учитель английского языка                                                                                                                              УМК  “Enjoy English –3”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B5F" w:rsidRDefault="00684B5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C37E7"/>
    <w:multiLevelType w:val="hybridMultilevel"/>
    <w:tmpl w:val="C20E04FC"/>
    <w:lvl w:ilvl="0" w:tplc="ADD092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>
      <o:colormenu v:ext="edit" fillcolor="none [1300]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95FE7"/>
    <w:rsid w:val="00034A99"/>
    <w:rsid w:val="00053C1C"/>
    <w:rsid w:val="00082E64"/>
    <w:rsid w:val="00167176"/>
    <w:rsid w:val="00180CE7"/>
    <w:rsid w:val="00301A9C"/>
    <w:rsid w:val="003E3450"/>
    <w:rsid w:val="00552C57"/>
    <w:rsid w:val="0057211C"/>
    <w:rsid w:val="005E5A4C"/>
    <w:rsid w:val="00675C4D"/>
    <w:rsid w:val="00684B5F"/>
    <w:rsid w:val="006F1689"/>
    <w:rsid w:val="0071769A"/>
    <w:rsid w:val="00795FE7"/>
    <w:rsid w:val="00806B7A"/>
    <w:rsid w:val="0083763A"/>
    <w:rsid w:val="008478AB"/>
    <w:rsid w:val="00990937"/>
    <w:rsid w:val="009F5948"/>
    <w:rsid w:val="00AE77A6"/>
    <w:rsid w:val="00B1102D"/>
    <w:rsid w:val="00B65B27"/>
    <w:rsid w:val="00C47126"/>
    <w:rsid w:val="00C61CD1"/>
    <w:rsid w:val="00CD01CA"/>
    <w:rsid w:val="00E21802"/>
    <w:rsid w:val="00FB4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1300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5EB"/>
  </w:style>
  <w:style w:type="paragraph" w:styleId="1">
    <w:name w:val="heading 1"/>
    <w:basedOn w:val="a"/>
    <w:next w:val="a"/>
    <w:link w:val="10"/>
    <w:uiPriority w:val="9"/>
    <w:qFormat/>
    <w:rsid w:val="00795F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5F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795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FE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95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5FE7"/>
  </w:style>
  <w:style w:type="paragraph" w:styleId="a7">
    <w:name w:val="footer"/>
    <w:basedOn w:val="a"/>
    <w:link w:val="a8"/>
    <w:uiPriority w:val="99"/>
    <w:unhideWhenUsed/>
    <w:rsid w:val="00795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5FE7"/>
  </w:style>
  <w:style w:type="paragraph" w:styleId="a9">
    <w:name w:val="List Paragraph"/>
    <w:basedOn w:val="a"/>
    <w:uiPriority w:val="34"/>
    <w:qFormat/>
    <w:rsid w:val="00806B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B2A5B-A819-47E2-86BC-4FD394BA8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2</cp:revision>
  <dcterms:created xsi:type="dcterms:W3CDTF">2010-02-18T17:25:00Z</dcterms:created>
  <dcterms:modified xsi:type="dcterms:W3CDTF">2010-08-11T11:26:00Z</dcterms:modified>
</cp:coreProperties>
</file>